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A9" w:rsidRPr="00183497" w:rsidRDefault="00183497" w:rsidP="0018349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83497">
        <w:rPr>
          <w:rFonts w:ascii="Times New Roman" w:hAnsi="Times New Roman" w:cs="Times New Roman"/>
          <w:b/>
          <w:sz w:val="26"/>
          <w:szCs w:val="26"/>
        </w:rPr>
        <w:t xml:space="preserve">Извещение о проведении </w:t>
      </w:r>
      <w:r w:rsidRPr="00183497">
        <w:rPr>
          <w:rFonts w:ascii="Times New Roman" w:hAnsi="Times New Roman"/>
          <w:b/>
          <w:sz w:val="26"/>
          <w:szCs w:val="26"/>
        </w:rPr>
        <w:t>открытого</w:t>
      </w:r>
      <w:r w:rsidR="005D1368" w:rsidRPr="00183497">
        <w:rPr>
          <w:rFonts w:ascii="Times New Roman" w:hAnsi="Times New Roman"/>
          <w:b/>
          <w:sz w:val="26"/>
          <w:szCs w:val="26"/>
        </w:rPr>
        <w:t xml:space="preserve"> з</w:t>
      </w:r>
      <w:r w:rsidR="00E25BFA" w:rsidRPr="00183497">
        <w:rPr>
          <w:rFonts w:ascii="Times New Roman" w:hAnsi="Times New Roman"/>
          <w:b/>
          <w:sz w:val="26"/>
          <w:szCs w:val="26"/>
        </w:rPr>
        <w:t>апрос</w:t>
      </w:r>
      <w:r w:rsidRPr="00183497">
        <w:rPr>
          <w:rFonts w:ascii="Times New Roman" w:hAnsi="Times New Roman"/>
          <w:b/>
          <w:sz w:val="26"/>
          <w:szCs w:val="26"/>
        </w:rPr>
        <w:t>а</w:t>
      </w:r>
      <w:r w:rsidR="00E25BFA" w:rsidRPr="00183497">
        <w:rPr>
          <w:rFonts w:ascii="Times New Roman" w:hAnsi="Times New Roman"/>
          <w:b/>
          <w:sz w:val="26"/>
          <w:szCs w:val="26"/>
        </w:rPr>
        <w:t xml:space="preserve"> предложений</w:t>
      </w:r>
      <w:r w:rsidR="00891C34" w:rsidRPr="00183497">
        <w:rPr>
          <w:rFonts w:ascii="Times New Roman" w:hAnsi="Times New Roman"/>
          <w:b/>
          <w:sz w:val="26"/>
          <w:szCs w:val="26"/>
        </w:rPr>
        <w:t xml:space="preserve"> </w:t>
      </w:r>
    </w:p>
    <w:p w:rsidR="008328EF" w:rsidRPr="00A237E4" w:rsidRDefault="00C34D4C" w:rsidP="008328EF">
      <w:pPr>
        <w:jc w:val="center"/>
      </w:pPr>
      <w:r w:rsidRPr="00C34D4C">
        <w:rPr>
          <w:b/>
          <w:sz w:val="26"/>
          <w:szCs w:val="26"/>
        </w:rPr>
        <w:t xml:space="preserve">№ </w:t>
      </w:r>
      <w:r w:rsidR="00F13935">
        <w:rPr>
          <w:b/>
          <w:sz w:val="26"/>
          <w:szCs w:val="26"/>
        </w:rPr>
        <w:t>ЗП-</w:t>
      </w:r>
      <w:r w:rsidR="007F702F">
        <w:rPr>
          <w:b/>
          <w:sz w:val="26"/>
          <w:szCs w:val="26"/>
        </w:rPr>
        <w:t>3012</w:t>
      </w:r>
      <w:r w:rsidR="008328EF" w:rsidRPr="008328EF">
        <w:rPr>
          <w:b/>
        </w:rPr>
        <w:t>201</w:t>
      </w:r>
      <w:r w:rsidR="003F56A1">
        <w:rPr>
          <w:b/>
        </w:rPr>
        <w:t>6</w:t>
      </w:r>
    </w:p>
    <w:tbl>
      <w:tblPr>
        <w:tblStyle w:val="a4"/>
        <w:tblW w:w="978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E25BFA" w:rsidRPr="00385CE3" w:rsidTr="00183497">
        <w:trPr>
          <w:trHeight w:val="415"/>
        </w:trPr>
        <w:tc>
          <w:tcPr>
            <w:tcW w:w="9781" w:type="dxa"/>
            <w:gridSpan w:val="2"/>
          </w:tcPr>
          <w:p w:rsidR="00E25BFA" w:rsidRPr="00385CE3" w:rsidRDefault="00265706" w:rsidP="00891C34">
            <w:pPr>
              <w:pStyle w:val="3"/>
              <w:outlineLvl w:val="2"/>
              <w:rPr>
                <w:sz w:val="24"/>
                <w:szCs w:val="24"/>
              </w:rPr>
            </w:pPr>
            <w:r w:rsidRPr="00385CE3">
              <w:rPr>
                <w:sz w:val="24"/>
                <w:szCs w:val="24"/>
              </w:rPr>
              <w:t>Наименование</w:t>
            </w:r>
            <w:r w:rsidR="00060C44" w:rsidRPr="00385CE3">
              <w:rPr>
                <w:sz w:val="24"/>
                <w:szCs w:val="24"/>
              </w:rPr>
              <w:t xml:space="preserve"> запроса предложений</w:t>
            </w:r>
            <w:r w:rsidR="000F11E0" w:rsidRPr="00385CE3">
              <w:rPr>
                <w:sz w:val="24"/>
                <w:szCs w:val="24"/>
              </w:rPr>
              <w:t>:</w:t>
            </w:r>
          </w:p>
          <w:p w:rsidR="00891C34" w:rsidRPr="00385CE3" w:rsidRDefault="0095413C" w:rsidP="0095413C">
            <w:pPr>
              <w:spacing w:line="288" w:lineRule="auto"/>
              <w:ind w:right="-301"/>
            </w:pPr>
            <w:r>
              <w:t>О</w:t>
            </w:r>
            <w:r w:rsidR="007F702F">
              <w:t>хранны</w:t>
            </w:r>
            <w:r>
              <w:t>е</w:t>
            </w:r>
            <w:r w:rsidR="007F702F">
              <w:t xml:space="preserve"> услуг</w:t>
            </w:r>
            <w:r>
              <w:t>и</w:t>
            </w:r>
            <w:bookmarkStart w:id="0" w:name="_GoBack"/>
            <w:bookmarkEnd w:id="0"/>
          </w:p>
        </w:tc>
      </w:tr>
      <w:tr w:rsidR="00E25BFA" w:rsidRPr="00385CE3" w:rsidTr="00183497">
        <w:trPr>
          <w:trHeight w:val="370"/>
        </w:trPr>
        <w:tc>
          <w:tcPr>
            <w:tcW w:w="2835" w:type="dxa"/>
          </w:tcPr>
          <w:p w:rsidR="00E25BFA" w:rsidRPr="00385CE3" w:rsidRDefault="00A83EFE" w:rsidP="00A83EFE">
            <w:pPr>
              <w:spacing w:before="20" w:after="20"/>
            </w:pPr>
            <w:r>
              <w:t>Предмет договора:</w:t>
            </w:r>
          </w:p>
        </w:tc>
        <w:tc>
          <w:tcPr>
            <w:tcW w:w="6946" w:type="dxa"/>
          </w:tcPr>
          <w:p w:rsidR="00E25BFA" w:rsidRPr="00AE6154" w:rsidRDefault="007F702F" w:rsidP="006B3BC5">
            <w:pPr>
              <w:spacing w:before="20" w:after="20"/>
              <w:jc w:val="both"/>
            </w:pPr>
            <w:r>
              <w:t>Оказание охранных услуг</w:t>
            </w:r>
          </w:p>
        </w:tc>
      </w:tr>
      <w:tr w:rsidR="00940B09" w:rsidRPr="00385CE3" w:rsidTr="008328EF">
        <w:trPr>
          <w:trHeight w:val="250"/>
        </w:trPr>
        <w:tc>
          <w:tcPr>
            <w:tcW w:w="2835" w:type="dxa"/>
          </w:tcPr>
          <w:p w:rsidR="00940B09" w:rsidRPr="00385CE3" w:rsidRDefault="00183497" w:rsidP="000B7288">
            <w:pPr>
              <w:spacing w:before="20" w:after="20"/>
            </w:pPr>
            <w:r w:rsidRPr="00385CE3">
              <w:t xml:space="preserve">Место </w:t>
            </w:r>
            <w:r w:rsidR="006F5C13" w:rsidRPr="00385CE3">
              <w:t>оказания услуг</w:t>
            </w:r>
            <w:r w:rsidR="00B66E5B" w:rsidRPr="00385CE3">
              <w:t>:</w:t>
            </w:r>
          </w:p>
        </w:tc>
        <w:tc>
          <w:tcPr>
            <w:tcW w:w="6946" w:type="dxa"/>
          </w:tcPr>
          <w:p w:rsidR="00940B09" w:rsidRPr="00385CE3" w:rsidRDefault="00CC2367" w:rsidP="009638AC">
            <w:pPr>
              <w:pStyle w:val="ae"/>
              <w:ind w:left="0" w:right="0" w:firstLine="0"/>
              <w:rPr>
                <w:i w:val="0"/>
              </w:rPr>
            </w:pPr>
            <w:r w:rsidRPr="00385CE3">
              <w:rPr>
                <w:i w:val="0"/>
              </w:rPr>
              <w:t xml:space="preserve">Согласно проекту договора и </w:t>
            </w:r>
            <w:r w:rsidR="009638AC">
              <w:rPr>
                <w:i w:val="0"/>
              </w:rPr>
              <w:t>ТЗ</w:t>
            </w:r>
            <w:r w:rsidRPr="00385CE3">
              <w:rPr>
                <w:i w:val="0"/>
              </w:rPr>
              <w:t>.</w:t>
            </w:r>
          </w:p>
        </w:tc>
      </w:tr>
      <w:tr w:rsidR="00385CE3" w:rsidRPr="00385CE3" w:rsidTr="008328EF">
        <w:trPr>
          <w:trHeight w:val="250"/>
        </w:trPr>
        <w:tc>
          <w:tcPr>
            <w:tcW w:w="2835" w:type="dxa"/>
          </w:tcPr>
          <w:p w:rsidR="00385CE3" w:rsidRPr="00385CE3" w:rsidRDefault="00385CE3" w:rsidP="00385CE3">
            <w:pPr>
              <w:spacing w:before="20" w:after="20"/>
            </w:pPr>
            <w:r w:rsidRPr="00385CE3">
              <w:t>Форма, сроки и порядок проведения оплаты</w:t>
            </w:r>
            <w:r w:rsidR="001106B9">
              <w:t>:</w:t>
            </w:r>
            <w:r w:rsidRPr="00385CE3">
              <w:t xml:space="preserve"> </w:t>
            </w:r>
          </w:p>
        </w:tc>
        <w:tc>
          <w:tcPr>
            <w:tcW w:w="6946" w:type="dxa"/>
          </w:tcPr>
          <w:p w:rsidR="00385CE3" w:rsidRPr="00385CE3" w:rsidRDefault="00385CE3" w:rsidP="009638AC">
            <w:pPr>
              <w:pStyle w:val="ae"/>
              <w:ind w:left="0" w:right="0" w:firstLine="0"/>
              <w:rPr>
                <w:i w:val="0"/>
              </w:rPr>
            </w:pPr>
            <w:r w:rsidRPr="00385CE3">
              <w:rPr>
                <w:i w:val="0"/>
              </w:rPr>
              <w:t xml:space="preserve">Согласно проекту договора и </w:t>
            </w:r>
            <w:r w:rsidR="009638AC">
              <w:rPr>
                <w:i w:val="0"/>
              </w:rPr>
              <w:t>ТЗ</w:t>
            </w:r>
            <w:r w:rsidRPr="00385CE3">
              <w:rPr>
                <w:i w:val="0"/>
              </w:rPr>
              <w:t>.</w:t>
            </w:r>
          </w:p>
        </w:tc>
      </w:tr>
      <w:tr w:rsidR="00940B09" w:rsidRPr="00385CE3" w:rsidTr="00183497">
        <w:trPr>
          <w:trHeight w:val="921"/>
        </w:trPr>
        <w:tc>
          <w:tcPr>
            <w:tcW w:w="2835" w:type="dxa"/>
          </w:tcPr>
          <w:p w:rsidR="00B66E5B" w:rsidRPr="00385CE3" w:rsidRDefault="00CC2367" w:rsidP="004645A3">
            <w:pPr>
              <w:spacing w:before="20" w:after="20"/>
            </w:pPr>
            <w:r w:rsidRPr="00385CE3">
              <w:t>Начальная (максимальная) цена договора (предмета закупки)</w:t>
            </w:r>
            <w:r w:rsidR="002774C6" w:rsidRPr="00385CE3">
              <w:t>:</w:t>
            </w:r>
          </w:p>
        </w:tc>
        <w:tc>
          <w:tcPr>
            <w:tcW w:w="6946" w:type="dxa"/>
          </w:tcPr>
          <w:p w:rsidR="00CC2367" w:rsidRPr="00A67A22" w:rsidRDefault="00CC2367" w:rsidP="00CC2367">
            <w:pPr>
              <w:jc w:val="both"/>
              <w:rPr>
                <w:lang w:eastAsia="en-US"/>
              </w:rPr>
            </w:pPr>
            <w:r w:rsidRPr="00A67A22">
              <w:rPr>
                <w:lang w:eastAsia="en-US"/>
              </w:rPr>
              <w:t>Без</w:t>
            </w:r>
            <w:r w:rsidR="00C34D4C" w:rsidRPr="00A67A22">
              <w:rPr>
                <w:lang w:eastAsia="en-US"/>
              </w:rPr>
              <w:t xml:space="preserve"> учета НДС (18%) </w:t>
            </w:r>
            <w:r w:rsidR="008328EF" w:rsidRPr="00A67A22">
              <w:rPr>
                <w:lang w:eastAsia="en-US"/>
              </w:rPr>
              <w:t>–</w:t>
            </w:r>
            <w:r w:rsidR="00C34D4C" w:rsidRPr="00A67A22">
              <w:rPr>
                <w:lang w:eastAsia="en-US"/>
              </w:rPr>
              <w:t xml:space="preserve"> </w:t>
            </w:r>
            <w:r w:rsidR="007F702F">
              <w:rPr>
                <w:lang w:eastAsia="en-US"/>
              </w:rPr>
              <w:t>1 882 576</w:t>
            </w:r>
            <w:r w:rsidR="009B79B5">
              <w:rPr>
                <w:lang w:eastAsia="en-US"/>
              </w:rPr>
              <w:t xml:space="preserve"> </w:t>
            </w:r>
            <w:r w:rsidR="00732471" w:rsidRPr="00A67A22">
              <w:rPr>
                <w:lang w:eastAsia="en-US"/>
              </w:rPr>
              <w:t>(</w:t>
            </w:r>
            <w:r w:rsidR="007F702F">
              <w:rPr>
                <w:lang w:eastAsia="en-US"/>
              </w:rPr>
              <w:t>один миллион восемьсот восемьдесят две тысячи пятьсот семьдесят шесть</w:t>
            </w:r>
            <w:r w:rsidR="008328EF" w:rsidRPr="00A67A22">
              <w:rPr>
                <w:lang w:eastAsia="en-US"/>
              </w:rPr>
              <w:t>) руб</w:t>
            </w:r>
            <w:r w:rsidR="00073CCF" w:rsidRPr="00A67A22">
              <w:rPr>
                <w:lang w:eastAsia="en-US"/>
              </w:rPr>
              <w:t>.</w:t>
            </w:r>
            <w:r w:rsidR="008328EF" w:rsidRPr="00A67A22">
              <w:rPr>
                <w:lang w:eastAsia="en-US"/>
              </w:rPr>
              <w:t xml:space="preserve"> </w:t>
            </w:r>
            <w:r w:rsidR="007F702F">
              <w:rPr>
                <w:lang w:eastAsia="en-US"/>
              </w:rPr>
              <w:t>2</w:t>
            </w:r>
            <w:r w:rsidR="009B79B5">
              <w:rPr>
                <w:lang w:eastAsia="en-US"/>
              </w:rPr>
              <w:t>8</w:t>
            </w:r>
            <w:r w:rsidR="008328EF" w:rsidRPr="00A67A22">
              <w:rPr>
                <w:lang w:eastAsia="en-US"/>
              </w:rPr>
              <w:t xml:space="preserve"> коп</w:t>
            </w:r>
            <w:r w:rsidR="00073CCF" w:rsidRPr="00A67A22">
              <w:rPr>
                <w:lang w:eastAsia="en-US"/>
              </w:rPr>
              <w:t>.</w:t>
            </w:r>
            <w:r w:rsidRPr="00A67A22">
              <w:rPr>
                <w:lang w:eastAsia="en-US"/>
              </w:rPr>
              <w:t>;</w:t>
            </w:r>
          </w:p>
          <w:p w:rsidR="00CC2367" w:rsidRPr="00A67A22" w:rsidRDefault="00CC2367" w:rsidP="00CC2367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 w:rsidRPr="00A67A22">
              <w:rPr>
                <w:lang w:eastAsia="en-US"/>
              </w:rPr>
              <w:t xml:space="preserve">НДС (18%) </w:t>
            </w:r>
            <w:r w:rsidR="008328EF" w:rsidRPr="00A67A22">
              <w:rPr>
                <w:lang w:eastAsia="en-US"/>
              </w:rPr>
              <w:t>–</w:t>
            </w:r>
            <w:r w:rsidRPr="00A67A22">
              <w:rPr>
                <w:lang w:eastAsia="en-US"/>
              </w:rPr>
              <w:t xml:space="preserve"> </w:t>
            </w:r>
            <w:r w:rsidR="007F702F">
              <w:rPr>
                <w:lang w:eastAsia="en-US"/>
              </w:rPr>
              <w:t>338 863</w:t>
            </w:r>
            <w:r w:rsidR="008328EF" w:rsidRPr="00A67A22">
              <w:rPr>
                <w:lang w:eastAsia="en-US"/>
              </w:rPr>
              <w:t xml:space="preserve"> (</w:t>
            </w:r>
            <w:r w:rsidR="007F702F">
              <w:rPr>
                <w:lang w:eastAsia="en-US"/>
              </w:rPr>
              <w:t>триста тридцать восемь тысяч восемьсот шестьдесят три</w:t>
            </w:r>
            <w:r w:rsidR="008328EF" w:rsidRPr="00A67A22">
              <w:rPr>
                <w:lang w:eastAsia="en-US"/>
              </w:rPr>
              <w:t>) руб</w:t>
            </w:r>
            <w:r w:rsidR="00073CCF" w:rsidRPr="00A67A22">
              <w:rPr>
                <w:lang w:eastAsia="en-US"/>
              </w:rPr>
              <w:t>.</w:t>
            </w:r>
            <w:r w:rsidR="008328EF" w:rsidRPr="00A67A22">
              <w:rPr>
                <w:lang w:eastAsia="en-US"/>
              </w:rPr>
              <w:t xml:space="preserve"> </w:t>
            </w:r>
            <w:r w:rsidR="007F702F">
              <w:rPr>
                <w:lang w:eastAsia="en-US"/>
              </w:rPr>
              <w:t>7</w:t>
            </w:r>
            <w:r w:rsidR="009B79B5">
              <w:rPr>
                <w:lang w:eastAsia="en-US"/>
              </w:rPr>
              <w:t>2</w:t>
            </w:r>
            <w:r w:rsidR="008328EF" w:rsidRPr="00A67A22">
              <w:rPr>
                <w:lang w:eastAsia="en-US"/>
              </w:rPr>
              <w:t xml:space="preserve"> </w:t>
            </w:r>
            <w:r w:rsidR="006F5C13" w:rsidRPr="00A67A22">
              <w:rPr>
                <w:lang w:eastAsia="en-US"/>
              </w:rPr>
              <w:t>коп</w:t>
            </w:r>
            <w:r w:rsidR="00073CCF" w:rsidRPr="00A67A22">
              <w:rPr>
                <w:lang w:eastAsia="en-US"/>
              </w:rPr>
              <w:t>.</w:t>
            </w:r>
            <w:r w:rsidRPr="00A67A22">
              <w:rPr>
                <w:lang w:eastAsia="en-US"/>
              </w:rPr>
              <w:t>;</w:t>
            </w:r>
          </w:p>
          <w:p w:rsidR="00A2306D" w:rsidRPr="00385CE3" w:rsidRDefault="006F5C13" w:rsidP="007F702F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 w:rsidRPr="00A67A22">
              <w:rPr>
                <w:lang w:eastAsia="en-US"/>
              </w:rPr>
              <w:t xml:space="preserve">С учетом НДС </w:t>
            </w:r>
            <w:r w:rsidR="00041347" w:rsidRPr="00A67A22">
              <w:rPr>
                <w:lang w:eastAsia="en-US"/>
              </w:rPr>
              <w:t>–</w:t>
            </w:r>
            <w:r w:rsidR="00CC2367" w:rsidRPr="00A67A22">
              <w:rPr>
                <w:lang w:eastAsia="en-US"/>
              </w:rPr>
              <w:t xml:space="preserve"> </w:t>
            </w:r>
            <w:r w:rsidR="007F702F">
              <w:rPr>
                <w:lang w:eastAsia="en-US"/>
              </w:rPr>
              <w:t>2 221 440</w:t>
            </w:r>
            <w:r w:rsidR="00041347" w:rsidRPr="00A67A22">
              <w:rPr>
                <w:lang w:eastAsia="en-US"/>
              </w:rPr>
              <w:t xml:space="preserve"> (</w:t>
            </w:r>
            <w:r w:rsidR="007F702F">
              <w:rPr>
                <w:lang w:eastAsia="en-US"/>
              </w:rPr>
              <w:t>два миллиона двести двадцать одна тысяча четыреста сорок</w:t>
            </w:r>
            <w:r w:rsidR="00041347" w:rsidRPr="00A67A22">
              <w:rPr>
                <w:lang w:eastAsia="en-US"/>
              </w:rPr>
              <w:t>)</w:t>
            </w:r>
            <w:r w:rsidR="00CC2367" w:rsidRPr="00A67A22">
              <w:rPr>
                <w:lang w:eastAsia="en-US"/>
              </w:rPr>
              <w:t xml:space="preserve"> </w:t>
            </w:r>
            <w:r w:rsidR="00733C43" w:rsidRPr="00A67A22">
              <w:rPr>
                <w:lang w:eastAsia="en-US"/>
              </w:rPr>
              <w:t xml:space="preserve">руб. </w:t>
            </w:r>
            <w:r w:rsidR="009B79B5">
              <w:rPr>
                <w:lang w:eastAsia="en-US"/>
              </w:rPr>
              <w:t>0</w:t>
            </w:r>
            <w:r w:rsidR="00041347" w:rsidRPr="00A67A22">
              <w:rPr>
                <w:lang w:eastAsia="en-US"/>
              </w:rPr>
              <w:t xml:space="preserve">0 </w:t>
            </w:r>
            <w:r w:rsidR="00CC2367" w:rsidRPr="00A67A22">
              <w:rPr>
                <w:lang w:eastAsia="en-US"/>
              </w:rPr>
              <w:t>коп.</w:t>
            </w:r>
          </w:p>
        </w:tc>
      </w:tr>
      <w:tr w:rsidR="00445758" w:rsidRPr="00385CE3" w:rsidTr="00183497">
        <w:trPr>
          <w:trHeight w:val="921"/>
        </w:trPr>
        <w:tc>
          <w:tcPr>
            <w:tcW w:w="2835" w:type="dxa"/>
          </w:tcPr>
          <w:p w:rsidR="00445758" w:rsidRDefault="00445758" w:rsidP="00445758">
            <w:pPr>
              <w:spacing w:before="20" w:after="20"/>
            </w:pPr>
            <w:r>
              <w:t>С</w:t>
            </w:r>
            <w:r w:rsidRPr="002E7BCD">
              <w:t>ведения о валюте, используемой для формиров</w:t>
            </w:r>
            <w:r>
              <w:t>ания цены договора и проведения расчетов</w:t>
            </w:r>
          </w:p>
        </w:tc>
        <w:tc>
          <w:tcPr>
            <w:tcW w:w="6946" w:type="dxa"/>
          </w:tcPr>
          <w:p w:rsidR="00445758" w:rsidRDefault="00445758" w:rsidP="004457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Российский рубль</w:t>
            </w:r>
          </w:p>
        </w:tc>
      </w:tr>
      <w:tr w:rsidR="00445758" w:rsidRPr="00385CE3" w:rsidTr="00183497">
        <w:trPr>
          <w:trHeight w:val="921"/>
        </w:trPr>
        <w:tc>
          <w:tcPr>
            <w:tcW w:w="2835" w:type="dxa"/>
          </w:tcPr>
          <w:p w:rsidR="00445758" w:rsidRDefault="00445758" w:rsidP="00445758">
            <w:pPr>
              <w:spacing w:before="20" w:after="20"/>
            </w:pPr>
            <w:r>
              <w:t>С</w:t>
            </w:r>
            <w:r w:rsidRPr="00445758">
              <w:t>ведения о предоставлении преференций</w:t>
            </w:r>
          </w:p>
        </w:tc>
        <w:tc>
          <w:tcPr>
            <w:tcW w:w="6946" w:type="dxa"/>
          </w:tcPr>
          <w:p w:rsidR="00445758" w:rsidRDefault="00445758" w:rsidP="009628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Преференции </w:t>
            </w:r>
            <w:r w:rsidR="009628AD">
              <w:rPr>
                <w:lang w:eastAsia="en-US"/>
              </w:rPr>
              <w:t>не предусмотрены</w:t>
            </w:r>
            <w:r w:rsidR="009752CD">
              <w:rPr>
                <w:lang w:eastAsia="en-US"/>
              </w:rPr>
              <w:t>.</w:t>
            </w:r>
          </w:p>
        </w:tc>
      </w:tr>
    </w:tbl>
    <w:p w:rsidR="00E25BFA" w:rsidRPr="00073CCF" w:rsidRDefault="00E25BFA" w:rsidP="00E25BFA">
      <w:pPr>
        <w:pStyle w:val="3"/>
        <w:rPr>
          <w:sz w:val="28"/>
          <w:szCs w:val="28"/>
        </w:rPr>
      </w:pPr>
    </w:p>
    <w:tbl>
      <w:tblPr>
        <w:tblStyle w:val="a4"/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5"/>
        <w:gridCol w:w="6910"/>
      </w:tblGrid>
      <w:tr w:rsidR="00E25BFA" w:rsidRPr="00385CE3" w:rsidTr="008328EF">
        <w:tc>
          <w:tcPr>
            <w:tcW w:w="2835" w:type="dxa"/>
          </w:tcPr>
          <w:p w:rsidR="00E25BFA" w:rsidRPr="00F72C03" w:rsidRDefault="00F72C03" w:rsidP="00F72C03">
            <w:pPr>
              <w:ind w:left="-108"/>
            </w:pPr>
            <w:r>
              <w:t xml:space="preserve">  </w:t>
            </w:r>
            <w:r w:rsidR="00E25BFA" w:rsidRPr="00F72C03">
              <w:t>Заказчик:</w:t>
            </w:r>
          </w:p>
        </w:tc>
        <w:tc>
          <w:tcPr>
            <w:tcW w:w="6910" w:type="dxa"/>
          </w:tcPr>
          <w:p w:rsidR="00E25BFA" w:rsidRPr="00385CE3" w:rsidRDefault="0052648E" w:rsidP="00A83EFE">
            <w:r w:rsidRPr="00385CE3">
              <w:rPr>
                <w:kern w:val="22"/>
              </w:rPr>
              <w:t>ОАО «</w:t>
            </w:r>
            <w:r w:rsidR="00073CCF" w:rsidRPr="00385CE3">
              <w:rPr>
                <w:kern w:val="22"/>
              </w:rPr>
              <w:t>Жилсервис</w:t>
            </w:r>
            <w:r w:rsidR="00A83EFE">
              <w:rPr>
                <w:kern w:val="22"/>
              </w:rPr>
              <w:t>»</w:t>
            </w:r>
          </w:p>
        </w:tc>
      </w:tr>
      <w:tr w:rsidR="00E25BFA" w:rsidRPr="00385CE3" w:rsidTr="008328EF">
        <w:tc>
          <w:tcPr>
            <w:tcW w:w="2835" w:type="dxa"/>
          </w:tcPr>
          <w:p w:rsidR="00E25BFA" w:rsidRPr="00385CE3" w:rsidRDefault="00E25BFA" w:rsidP="004645A3">
            <w:pPr>
              <w:spacing w:before="20" w:after="20"/>
            </w:pPr>
            <w:r w:rsidRPr="00385CE3">
              <w:t>Место нахождения:</w:t>
            </w:r>
          </w:p>
        </w:tc>
        <w:tc>
          <w:tcPr>
            <w:tcW w:w="6910" w:type="dxa"/>
          </w:tcPr>
          <w:p w:rsidR="00E25BFA" w:rsidRPr="00385CE3" w:rsidRDefault="00073CCF" w:rsidP="002B374B">
            <w:pPr>
              <w:pStyle w:val="20"/>
              <w:tabs>
                <w:tab w:val="left" w:pos="1134"/>
                <w:tab w:val="left" w:pos="1440"/>
              </w:tabs>
              <w:spacing w:after="0" w:line="240" w:lineRule="auto"/>
            </w:pPr>
            <w:r w:rsidRPr="00385CE3">
              <w:rPr>
                <w:color w:val="000000"/>
              </w:rPr>
              <w:t>141070, Московская обл., г. Королёв, ул. Суворова, д.16</w:t>
            </w:r>
          </w:p>
        </w:tc>
      </w:tr>
      <w:tr w:rsidR="002B374B" w:rsidRPr="00385CE3" w:rsidTr="008328EF">
        <w:tc>
          <w:tcPr>
            <w:tcW w:w="2835" w:type="dxa"/>
          </w:tcPr>
          <w:p w:rsidR="002B374B" w:rsidRPr="00385CE3" w:rsidRDefault="002B374B" w:rsidP="004645A3">
            <w:pPr>
              <w:spacing w:before="20" w:after="20"/>
            </w:pPr>
            <w:r w:rsidRPr="00385CE3">
              <w:t>Почтовый адрес:</w:t>
            </w:r>
          </w:p>
        </w:tc>
        <w:tc>
          <w:tcPr>
            <w:tcW w:w="6910" w:type="dxa"/>
          </w:tcPr>
          <w:p w:rsidR="002B374B" w:rsidRPr="00385CE3" w:rsidRDefault="00073CCF" w:rsidP="004645A3">
            <w:pPr>
              <w:pStyle w:val="20"/>
              <w:tabs>
                <w:tab w:val="left" w:pos="1134"/>
                <w:tab w:val="left" w:pos="1440"/>
              </w:tabs>
              <w:spacing w:after="0" w:line="240" w:lineRule="auto"/>
            </w:pPr>
            <w:r w:rsidRPr="00385CE3">
              <w:rPr>
                <w:color w:val="000000"/>
              </w:rPr>
              <w:t>141070, Московская обл., г. Королёв, ул. Суворова, д.16</w:t>
            </w:r>
          </w:p>
        </w:tc>
      </w:tr>
      <w:tr w:rsidR="002B374B" w:rsidRPr="00385CE3" w:rsidTr="008328EF">
        <w:tc>
          <w:tcPr>
            <w:tcW w:w="2835" w:type="dxa"/>
          </w:tcPr>
          <w:p w:rsidR="002B374B" w:rsidRPr="00385CE3" w:rsidRDefault="002B374B" w:rsidP="004645A3">
            <w:pPr>
              <w:spacing w:before="20" w:after="20"/>
            </w:pPr>
            <w:r w:rsidRPr="00385CE3">
              <w:t>Факс:</w:t>
            </w:r>
          </w:p>
        </w:tc>
        <w:tc>
          <w:tcPr>
            <w:tcW w:w="6910" w:type="dxa"/>
          </w:tcPr>
          <w:p w:rsidR="002B374B" w:rsidRPr="00385CE3" w:rsidRDefault="002B374B" w:rsidP="00A83EFE">
            <w:pPr>
              <w:spacing w:before="20" w:after="20"/>
            </w:pPr>
            <w:r w:rsidRPr="00385CE3">
              <w:rPr>
                <w:kern w:val="22"/>
              </w:rPr>
              <w:t>+7</w:t>
            </w:r>
            <w:r w:rsidR="00073CCF" w:rsidRPr="00385CE3">
              <w:rPr>
                <w:kern w:val="22"/>
              </w:rPr>
              <w:t xml:space="preserve"> </w:t>
            </w:r>
            <w:r w:rsidRPr="00385CE3">
              <w:rPr>
                <w:kern w:val="22"/>
              </w:rPr>
              <w:t>(4</w:t>
            </w:r>
            <w:r w:rsidR="00073CCF" w:rsidRPr="00385CE3">
              <w:rPr>
                <w:kern w:val="22"/>
              </w:rPr>
              <w:t>95</w:t>
            </w:r>
            <w:r w:rsidRPr="00385CE3">
              <w:rPr>
                <w:kern w:val="22"/>
              </w:rPr>
              <w:t>)</w:t>
            </w:r>
            <w:r w:rsidR="00073CCF" w:rsidRPr="00385CE3">
              <w:rPr>
                <w:kern w:val="22"/>
              </w:rPr>
              <w:t xml:space="preserve"> 51</w:t>
            </w:r>
            <w:r w:rsidR="00A83EFE">
              <w:rPr>
                <w:kern w:val="22"/>
              </w:rPr>
              <w:t>9</w:t>
            </w:r>
            <w:r w:rsidR="00073CCF" w:rsidRPr="00385CE3">
              <w:rPr>
                <w:kern w:val="22"/>
              </w:rPr>
              <w:t>-</w:t>
            </w:r>
            <w:r w:rsidR="00A83EFE">
              <w:rPr>
                <w:kern w:val="22"/>
              </w:rPr>
              <w:t>10</w:t>
            </w:r>
            <w:r w:rsidR="00073CCF" w:rsidRPr="00385CE3">
              <w:rPr>
                <w:kern w:val="22"/>
              </w:rPr>
              <w:t>-</w:t>
            </w:r>
            <w:r w:rsidR="00A83EFE">
              <w:rPr>
                <w:kern w:val="22"/>
              </w:rPr>
              <w:t>91</w:t>
            </w:r>
          </w:p>
        </w:tc>
      </w:tr>
      <w:tr w:rsidR="002B374B" w:rsidRPr="00385CE3" w:rsidTr="008328EF">
        <w:tc>
          <w:tcPr>
            <w:tcW w:w="2835" w:type="dxa"/>
          </w:tcPr>
          <w:p w:rsidR="002B374B" w:rsidRPr="00385CE3" w:rsidRDefault="002B374B" w:rsidP="00442C3C">
            <w:pPr>
              <w:spacing w:before="20" w:after="20"/>
            </w:pPr>
            <w:r w:rsidRPr="00385CE3">
              <w:t>Телефон:</w:t>
            </w:r>
            <w:r w:rsidRPr="00385CE3">
              <w:rPr>
                <w:i/>
              </w:rPr>
              <w:t xml:space="preserve"> </w:t>
            </w:r>
          </w:p>
        </w:tc>
        <w:tc>
          <w:tcPr>
            <w:tcW w:w="6910" w:type="dxa"/>
          </w:tcPr>
          <w:p w:rsidR="002B374B" w:rsidRPr="00385CE3" w:rsidRDefault="002B374B" w:rsidP="00A83EFE">
            <w:pPr>
              <w:tabs>
                <w:tab w:val="left" w:pos="9072"/>
              </w:tabs>
            </w:pPr>
            <w:r w:rsidRPr="00385CE3">
              <w:rPr>
                <w:kern w:val="22"/>
              </w:rPr>
              <w:t>+ 7 (4</w:t>
            </w:r>
            <w:r w:rsidR="00073CCF" w:rsidRPr="00385CE3">
              <w:rPr>
                <w:kern w:val="22"/>
              </w:rPr>
              <w:t>95</w:t>
            </w:r>
            <w:r w:rsidRPr="00385CE3">
              <w:rPr>
                <w:kern w:val="22"/>
              </w:rPr>
              <w:t xml:space="preserve">) </w:t>
            </w:r>
            <w:r w:rsidR="00073CCF" w:rsidRPr="00385CE3">
              <w:t>512-31-56</w:t>
            </w:r>
          </w:p>
        </w:tc>
      </w:tr>
      <w:tr w:rsidR="002B374B" w:rsidRPr="00385CE3" w:rsidTr="008328EF">
        <w:tc>
          <w:tcPr>
            <w:tcW w:w="2835" w:type="dxa"/>
          </w:tcPr>
          <w:p w:rsidR="002B374B" w:rsidRPr="00385CE3" w:rsidRDefault="002B374B" w:rsidP="004645A3">
            <w:pPr>
              <w:spacing w:before="20" w:after="20"/>
            </w:pPr>
            <w:r w:rsidRPr="00385CE3">
              <w:t>Адрес электронной почты:</w:t>
            </w:r>
          </w:p>
        </w:tc>
        <w:tc>
          <w:tcPr>
            <w:tcW w:w="6910" w:type="dxa"/>
          </w:tcPr>
          <w:p w:rsidR="00073CCF" w:rsidRPr="00385CE3" w:rsidRDefault="00792069" w:rsidP="00073CCF">
            <w:pPr>
              <w:spacing w:before="20" w:after="20"/>
              <w:rPr>
                <w:spacing w:val="-6"/>
                <w:kern w:val="22"/>
              </w:rPr>
            </w:pPr>
            <w:hyperlink r:id="rId8" w:history="1">
              <w:r w:rsidR="00073CCF" w:rsidRPr="00385CE3">
                <w:rPr>
                  <w:rStyle w:val="a3"/>
                  <w:lang w:val="en-US"/>
                </w:rPr>
                <w:t>zhilservice</w:t>
              </w:r>
              <w:r w:rsidR="00073CCF" w:rsidRPr="00385CE3">
                <w:rPr>
                  <w:rStyle w:val="a3"/>
                </w:rPr>
                <w:t>@</w:t>
              </w:r>
              <w:r w:rsidR="00073CCF" w:rsidRPr="00385CE3">
                <w:rPr>
                  <w:rStyle w:val="a3"/>
                  <w:lang w:val="en-US"/>
                </w:rPr>
                <w:t>korolev</w:t>
              </w:r>
              <w:r w:rsidR="00073CCF" w:rsidRPr="00385CE3">
                <w:rPr>
                  <w:rStyle w:val="a3"/>
                </w:rPr>
                <w:t>-</w:t>
              </w:r>
              <w:r w:rsidR="00073CCF" w:rsidRPr="00385CE3">
                <w:rPr>
                  <w:rStyle w:val="a3"/>
                  <w:lang w:val="en-US"/>
                </w:rPr>
                <w:t>net</w:t>
              </w:r>
              <w:r w:rsidR="00073CCF" w:rsidRPr="00385CE3">
                <w:rPr>
                  <w:rStyle w:val="a3"/>
                </w:rPr>
                <w:t>.</w:t>
              </w:r>
              <w:r w:rsidR="00073CCF" w:rsidRPr="00385CE3">
                <w:rPr>
                  <w:rStyle w:val="a3"/>
                  <w:lang w:val="en-US"/>
                </w:rPr>
                <w:t>ru</w:t>
              </w:r>
            </w:hyperlink>
            <w:r w:rsidR="00073CCF" w:rsidRPr="00385CE3">
              <w:t xml:space="preserve">, </w:t>
            </w:r>
          </w:p>
          <w:p w:rsidR="002B374B" w:rsidRPr="00385CE3" w:rsidRDefault="00792069" w:rsidP="00073CCF">
            <w:pPr>
              <w:spacing w:before="20" w:after="20"/>
              <w:rPr>
                <w:color w:val="000000" w:themeColor="text1"/>
              </w:rPr>
            </w:pPr>
            <w:hyperlink r:id="rId9" w:history="1">
              <w:r w:rsidR="00073CCF" w:rsidRPr="00385CE3">
                <w:rPr>
                  <w:rStyle w:val="a3"/>
                  <w:spacing w:val="-6"/>
                  <w:kern w:val="22"/>
                  <w:lang w:val="en-US"/>
                </w:rPr>
                <w:t>pdo</w:t>
              </w:r>
              <w:r w:rsidR="00073CCF" w:rsidRPr="00385CE3">
                <w:rPr>
                  <w:rStyle w:val="a3"/>
                  <w:spacing w:val="-6"/>
                  <w:kern w:val="22"/>
                </w:rPr>
                <w:t>_</w:t>
              </w:r>
              <w:r w:rsidR="00073CCF" w:rsidRPr="00385CE3">
                <w:rPr>
                  <w:rStyle w:val="a3"/>
                  <w:spacing w:val="-6"/>
                  <w:kern w:val="22"/>
                  <w:lang w:val="en-US"/>
                </w:rPr>
                <w:t>zs</w:t>
              </w:r>
              <w:r w:rsidR="00073CCF" w:rsidRPr="00385CE3">
                <w:rPr>
                  <w:rStyle w:val="a3"/>
                  <w:spacing w:val="-6"/>
                  <w:kern w:val="22"/>
                </w:rPr>
                <w:t>@</w:t>
              </w:r>
              <w:r w:rsidR="00073CCF" w:rsidRPr="00385CE3">
                <w:rPr>
                  <w:rStyle w:val="a3"/>
                  <w:spacing w:val="-6"/>
                  <w:kern w:val="22"/>
                  <w:lang w:val="en-US"/>
                </w:rPr>
                <w:t>mail</w:t>
              </w:r>
              <w:r w:rsidR="00073CCF" w:rsidRPr="00385CE3">
                <w:rPr>
                  <w:rStyle w:val="a3"/>
                  <w:spacing w:val="-6"/>
                  <w:kern w:val="22"/>
                </w:rPr>
                <w:t>.</w:t>
              </w:r>
              <w:r w:rsidR="00073CCF" w:rsidRPr="00385CE3">
                <w:rPr>
                  <w:rStyle w:val="a3"/>
                  <w:spacing w:val="-6"/>
                  <w:kern w:val="22"/>
                  <w:lang w:val="en-US"/>
                </w:rPr>
                <w:t>ru</w:t>
              </w:r>
            </w:hyperlink>
            <w:r w:rsidR="004645A3" w:rsidRPr="00385CE3">
              <w:rPr>
                <w:color w:val="000000" w:themeColor="text1"/>
                <w:spacing w:val="-6"/>
                <w:kern w:val="22"/>
                <w:u w:val="single"/>
              </w:rPr>
              <w:t xml:space="preserve">; </w:t>
            </w:r>
            <w:r w:rsidR="00BA4C8C" w:rsidRPr="00385CE3">
              <w:rPr>
                <w:color w:val="000000" w:themeColor="text1"/>
                <w:spacing w:val="-6"/>
                <w:kern w:val="22"/>
              </w:rPr>
              <w:t xml:space="preserve">  </w:t>
            </w:r>
          </w:p>
        </w:tc>
      </w:tr>
      <w:tr w:rsidR="002B374B" w:rsidRPr="00385CE3" w:rsidTr="0045631F">
        <w:trPr>
          <w:trHeight w:val="1148"/>
        </w:trPr>
        <w:tc>
          <w:tcPr>
            <w:tcW w:w="2835" w:type="dxa"/>
          </w:tcPr>
          <w:p w:rsidR="00BA4C8C" w:rsidRPr="00385CE3" w:rsidRDefault="00BC05D3" w:rsidP="00BC05D3">
            <w:pPr>
              <w:spacing w:before="20" w:after="20"/>
            </w:pPr>
            <w:r w:rsidRPr="00385CE3">
              <w:t>Контактные лица:</w:t>
            </w:r>
            <w:r w:rsidR="00BA4C8C" w:rsidRPr="00385CE3">
              <w:t xml:space="preserve"> </w:t>
            </w:r>
          </w:p>
        </w:tc>
        <w:tc>
          <w:tcPr>
            <w:tcW w:w="6910" w:type="dxa"/>
          </w:tcPr>
          <w:p w:rsidR="00041347" w:rsidRPr="00F72C03" w:rsidRDefault="00041347" w:rsidP="00041347">
            <w:pPr>
              <w:pStyle w:val="af0"/>
              <w:rPr>
                <w:rFonts w:ascii="Times New Roman" w:hAnsi="Times New Roman"/>
                <w:szCs w:val="24"/>
                <w:lang w:val="ru-RU" w:eastAsia="ru-RU"/>
              </w:rPr>
            </w:pPr>
            <w:r w:rsidRPr="00F72C03">
              <w:rPr>
                <w:rFonts w:ascii="Times New Roman" w:hAnsi="Times New Roman"/>
                <w:szCs w:val="24"/>
                <w:lang w:val="ru-RU" w:eastAsia="ru-RU"/>
              </w:rPr>
              <w:t>по организационным вопросам проведения закупки:</w:t>
            </w:r>
          </w:p>
          <w:p w:rsidR="00251DAD" w:rsidRPr="007A0A04" w:rsidRDefault="007A0A04" w:rsidP="00041347">
            <w:pPr>
              <w:pStyle w:val="af0"/>
              <w:rPr>
                <w:rFonts w:ascii="Times New Roman" w:hAnsi="Times New Roman"/>
                <w:szCs w:val="24"/>
                <w:lang w:val="ru-RU" w:eastAsia="ru-RU"/>
              </w:rPr>
            </w:pPr>
            <w:r w:rsidRPr="007A0A04">
              <w:rPr>
                <w:rFonts w:ascii="Times New Roman" w:hAnsi="Times New Roman"/>
                <w:lang w:val="ru-RU"/>
              </w:rPr>
              <w:t>Мельникова Ксения Игоревна, тел: 8 (495) 512-31-56</w:t>
            </w:r>
          </w:p>
          <w:p w:rsidR="007A0A04" w:rsidRDefault="00041347" w:rsidP="007A0A04">
            <w:pPr>
              <w:pStyle w:val="af0"/>
              <w:rPr>
                <w:rFonts w:ascii="Times New Roman" w:hAnsi="Times New Roman"/>
                <w:szCs w:val="24"/>
                <w:lang w:val="ru-RU" w:eastAsia="ru-RU"/>
              </w:rPr>
            </w:pPr>
            <w:r w:rsidRPr="00F72C03">
              <w:rPr>
                <w:rFonts w:ascii="Times New Roman" w:hAnsi="Times New Roman"/>
                <w:szCs w:val="24"/>
                <w:lang w:val="ru-RU" w:eastAsia="ru-RU"/>
              </w:rPr>
              <w:t>по разъяснению технического задания:</w:t>
            </w:r>
          </w:p>
          <w:p w:rsidR="00BC05D3" w:rsidRPr="007A0A04" w:rsidRDefault="007A0A04" w:rsidP="007A0A04">
            <w:pPr>
              <w:pStyle w:val="af0"/>
              <w:rPr>
                <w:rFonts w:ascii="Times New Roman" w:hAnsi="Times New Roman"/>
                <w:szCs w:val="24"/>
                <w:lang w:val="ru-RU" w:eastAsia="ru-RU"/>
              </w:rPr>
            </w:pPr>
            <w:r w:rsidRPr="00F72C03">
              <w:rPr>
                <w:rFonts w:ascii="Times New Roman" w:hAnsi="Times New Roman"/>
                <w:szCs w:val="24"/>
                <w:lang w:val="ru-RU" w:eastAsia="ru-RU"/>
              </w:rPr>
              <w:t xml:space="preserve">Кузьмин Сергей Вячеславович, тел: 8 (495) </w:t>
            </w:r>
            <w:r w:rsidRPr="00F72C03">
              <w:rPr>
                <w:rFonts w:ascii="Times New Roman" w:hAnsi="Times New Roman"/>
                <w:szCs w:val="24"/>
                <w:lang w:val="ru-RU"/>
              </w:rPr>
              <w:t>519</w:t>
            </w:r>
            <w:r>
              <w:rPr>
                <w:rFonts w:ascii="Times New Roman" w:hAnsi="Times New Roman"/>
                <w:szCs w:val="24"/>
                <w:lang w:val="ru-RU"/>
              </w:rPr>
              <w:t>-47-</w:t>
            </w:r>
            <w:r w:rsidRPr="00F72C03">
              <w:rPr>
                <w:rFonts w:ascii="Times New Roman" w:hAnsi="Times New Roman"/>
                <w:szCs w:val="24"/>
                <w:lang w:val="ru-RU"/>
              </w:rPr>
              <w:t>04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>Обеспечение заявки:</w:t>
            </w:r>
          </w:p>
        </w:tc>
        <w:tc>
          <w:tcPr>
            <w:tcW w:w="6910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>Не требуется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>Обеспечение исполнения договора:</w:t>
            </w:r>
          </w:p>
        </w:tc>
        <w:tc>
          <w:tcPr>
            <w:tcW w:w="6910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>Не требуется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 xml:space="preserve">Срок предоставления документации: </w:t>
            </w:r>
          </w:p>
        </w:tc>
        <w:tc>
          <w:tcPr>
            <w:tcW w:w="6910" w:type="dxa"/>
          </w:tcPr>
          <w:p w:rsidR="0045631F" w:rsidRPr="00385CE3" w:rsidRDefault="0045631F" w:rsidP="0045631F">
            <w:pPr>
              <w:spacing w:before="20" w:after="20"/>
              <w:jc w:val="both"/>
            </w:pPr>
            <w:r w:rsidRPr="00385CE3">
              <w:t xml:space="preserve">До окончания срока подачи Заявок на участие в </w:t>
            </w:r>
            <w:r w:rsidR="008F36E4">
              <w:t xml:space="preserve">открытом </w:t>
            </w:r>
            <w:r w:rsidRPr="00385CE3">
              <w:t>запросе предложений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 xml:space="preserve">Место предоставления документации: </w:t>
            </w:r>
          </w:p>
        </w:tc>
        <w:tc>
          <w:tcPr>
            <w:tcW w:w="6910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 xml:space="preserve">По месту нахождения </w:t>
            </w:r>
            <w:r>
              <w:t>Заказчика</w:t>
            </w:r>
            <w:r w:rsidRPr="00385CE3">
              <w:t xml:space="preserve">, по адресу: </w:t>
            </w:r>
            <w:r w:rsidRPr="00385CE3">
              <w:rPr>
                <w:color w:val="000000"/>
              </w:rPr>
              <w:t>141070, Московская обл., г. Королёв, ул. Суворова, д.16, каб. №18.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  <w:jc w:val="both"/>
            </w:pPr>
            <w:r w:rsidRPr="00385CE3">
              <w:t xml:space="preserve">Порядок предоставления документации: </w:t>
            </w:r>
          </w:p>
        </w:tc>
        <w:tc>
          <w:tcPr>
            <w:tcW w:w="6910" w:type="dxa"/>
          </w:tcPr>
          <w:p w:rsidR="0045631F" w:rsidRPr="00385CE3" w:rsidRDefault="0045631F" w:rsidP="007A0A04">
            <w:pPr>
              <w:spacing w:before="20" w:after="20"/>
              <w:jc w:val="both"/>
              <w:rPr>
                <w:color w:val="3333CC"/>
              </w:rPr>
            </w:pPr>
            <w:r w:rsidRPr="00385CE3">
              <w:t>В электронном виде размещена на сайт</w:t>
            </w:r>
            <w:r w:rsidR="007A0A04">
              <w:t>ах</w:t>
            </w:r>
            <w:hyperlink r:id="rId10" w:history="1"/>
            <w:r w:rsidRPr="00385CE3">
              <w:rPr>
                <w:color w:val="000000" w:themeColor="text1"/>
              </w:rPr>
              <w:t>, а так</w:t>
            </w:r>
            <w:r w:rsidRPr="00385CE3">
              <w:t>же предоставляется заинтересованному</w:t>
            </w:r>
            <w:r w:rsidR="007A0A04">
              <w:t xml:space="preserve"> </w:t>
            </w:r>
            <w:r w:rsidR="007A0A04" w:rsidRPr="00385CE3">
              <w:t>лицу</w:t>
            </w:r>
            <w:r w:rsidR="007A0A04">
              <w:t xml:space="preserve"> в офисе</w:t>
            </w:r>
            <w:r w:rsidRPr="00385CE3">
              <w:t xml:space="preserve"> по письменному заявлению бесплатно. 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  <w:jc w:val="both"/>
            </w:pPr>
            <w:r w:rsidRPr="00385CE3">
              <w:t xml:space="preserve">Официальные сайты, на которых размещена документация: </w:t>
            </w:r>
          </w:p>
        </w:tc>
        <w:tc>
          <w:tcPr>
            <w:tcW w:w="6910" w:type="dxa"/>
          </w:tcPr>
          <w:p w:rsidR="0045631F" w:rsidRDefault="00792069" w:rsidP="0045631F">
            <w:pPr>
              <w:spacing w:before="20" w:after="20"/>
              <w:rPr>
                <w:color w:val="000000" w:themeColor="text1"/>
              </w:rPr>
            </w:pPr>
            <w:hyperlink r:id="rId11" w:history="1">
              <w:r w:rsidR="0045631F" w:rsidRPr="00385CE3">
                <w:rPr>
                  <w:rStyle w:val="a3"/>
                  <w:color w:val="000000" w:themeColor="text1"/>
                </w:rPr>
                <w:t>www.zakupki.gov.ru</w:t>
              </w:r>
            </w:hyperlink>
            <w:r w:rsidR="0045631F" w:rsidRPr="00385CE3">
              <w:rPr>
                <w:color w:val="000000" w:themeColor="text1"/>
              </w:rPr>
              <w:t xml:space="preserve"> (</w:t>
            </w:r>
            <w:r w:rsidR="00370163">
              <w:rPr>
                <w:color w:val="000000" w:themeColor="text1"/>
              </w:rPr>
              <w:t>ЕИС</w:t>
            </w:r>
            <w:r w:rsidR="0045631F" w:rsidRPr="00385CE3">
              <w:rPr>
                <w:color w:val="000000" w:themeColor="text1"/>
              </w:rPr>
              <w:t>)</w:t>
            </w:r>
          </w:p>
          <w:p w:rsidR="00370163" w:rsidRDefault="00370163" w:rsidP="0045631F">
            <w:pPr>
              <w:spacing w:before="20" w:after="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www.zhilservicekorolev.ru</w:t>
            </w:r>
          </w:p>
          <w:p w:rsidR="0045631F" w:rsidRPr="00385CE3" w:rsidRDefault="0045631F" w:rsidP="0045631F">
            <w:pPr>
              <w:spacing w:before="20" w:after="20"/>
              <w:rPr>
                <w:color w:val="000000" w:themeColor="text1"/>
              </w:rPr>
            </w:pP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  <w:jc w:val="both"/>
            </w:pPr>
            <w:r w:rsidRPr="00385CE3">
              <w:lastRenderedPageBreak/>
              <w:t>Размер, порядок и сроки внесения платы за предоставление копии документации на бумажном носителе:</w:t>
            </w:r>
          </w:p>
        </w:tc>
        <w:tc>
          <w:tcPr>
            <w:tcW w:w="6910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rPr>
                <w:bCs/>
              </w:rPr>
              <w:t xml:space="preserve">Плата не </w:t>
            </w:r>
            <w:r>
              <w:rPr>
                <w:bCs/>
              </w:rPr>
              <w:t>взимается</w:t>
            </w:r>
          </w:p>
          <w:p w:rsidR="0045631F" w:rsidRPr="00385CE3" w:rsidRDefault="0045631F" w:rsidP="0045631F">
            <w:pPr>
              <w:spacing w:before="20" w:after="20"/>
              <w:rPr>
                <w:i/>
              </w:rPr>
            </w:pP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EC577B" w:rsidP="0045631F">
            <w:pPr>
              <w:spacing w:before="20" w:after="20"/>
              <w:jc w:val="both"/>
            </w:pPr>
            <w:r>
              <w:t>Срок окончания подачи предложений, место подачи предложений:</w:t>
            </w:r>
          </w:p>
        </w:tc>
        <w:tc>
          <w:tcPr>
            <w:tcW w:w="6910" w:type="dxa"/>
          </w:tcPr>
          <w:p w:rsidR="0045631F" w:rsidRDefault="007F702F" w:rsidP="00F72C03">
            <w:pPr>
              <w:spacing w:before="20" w:after="20"/>
              <w:jc w:val="both"/>
            </w:pPr>
            <w:r>
              <w:t>13:00 (время Московское) «17</w:t>
            </w:r>
            <w:r w:rsidR="00EC577B" w:rsidRPr="00EC577B">
              <w:t xml:space="preserve">» </w:t>
            </w:r>
            <w:r>
              <w:t>января</w:t>
            </w:r>
            <w:r w:rsidR="00EC577B" w:rsidRPr="00EC577B">
              <w:t xml:space="preserve"> 201</w:t>
            </w:r>
            <w:r>
              <w:t>7</w:t>
            </w:r>
            <w:r w:rsidR="00EC577B" w:rsidRPr="00EC577B">
              <w:t xml:space="preserve"> г.</w:t>
            </w:r>
          </w:p>
          <w:p w:rsidR="00EC577B" w:rsidRPr="00EC577B" w:rsidRDefault="00EC577B" w:rsidP="00EC577B">
            <w:pPr>
              <w:spacing w:before="20" w:after="20"/>
            </w:pPr>
            <w:r w:rsidRPr="00385CE3">
              <w:rPr>
                <w:color w:val="000000"/>
              </w:rPr>
              <w:t xml:space="preserve">141070, Московская обл., г. Королёв, ул. Суворова, д.16, </w:t>
            </w:r>
            <w:r w:rsidRPr="00385CE3">
              <w:t xml:space="preserve"> каб. № 18.</w:t>
            </w:r>
          </w:p>
        </w:tc>
      </w:tr>
      <w:tr w:rsidR="00EC577B" w:rsidRPr="00385CE3" w:rsidTr="0045631F">
        <w:trPr>
          <w:trHeight w:val="460"/>
        </w:trPr>
        <w:tc>
          <w:tcPr>
            <w:tcW w:w="2835" w:type="dxa"/>
          </w:tcPr>
          <w:p w:rsidR="00EC577B" w:rsidRPr="00385CE3" w:rsidRDefault="00EC577B" w:rsidP="00EC577B">
            <w:pPr>
              <w:spacing w:before="20" w:after="20"/>
              <w:jc w:val="both"/>
            </w:pPr>
            <w:r>
              <w:t xml:space="preserve">Место и дата рассмотрения предложений участников и подведения итогов: </w:t>
            </w:r>
          </w:p>
        </w:tc>
        <w:tc>
          <w:tcPr>
            <w:tcW w:w="6910" w:type="dxa"/>
          </w:tcPr>
          <w:p w:rsidR="00EC577B" w:rsidRPr="00385CE3" w:rsidRDefault="00EC577B" w:rsidP="00EC577B">
            <w:pPr>
              <w:spacing w:before="20" w:after="20"/>
            </w:pPr>
            <w:r w:rsidRPr="00385CE3">
              <w:rPr>
                <w:color w:val="000000"/>
              </w:rPr>
              <w:t xml:space="preserve">141070, Московская обл., г. Королёв, ул. Суворова, д.16, </w:t>
            </w:r>
            <w:r w:rsidRPr="00385CE3">
              <w:t xml:space="preserve"> каб. № 18.</w:t>
            </w:r>
          </w:p>
          <w:p w:rsidR="00EC577B" w:rsidRPr="00385CE3" w:rsidRDefault="00EC577B" w:rsidP="00EC577B">
            <w:pPr>
              <w:spacing w:before="20" w:after="20"/>
            </w:pPr>
            <w:r w:rsidRPr="00385CE3">
              <w:t>с 1</w:t>
            </w:r>
            <w:r w:rsidR="007035B2">
              <w:t>4</w:t>
            </w:r>
            <w:r w:rsidRPr="00385CE3">
              <w:t>:00 (время Московское) «</w:t>
            </w:r>
            <w:r w:rsidR="007F702F">
              <w:t>17</w:t>
            </w:r>
            <w:r w:rsidRPr="00385CE3">
              <w:t>»</w:t>
            </w:r>
            <w:r w:rsidR="007F702F">
              <w:t xml:space="preserve"> января</w:t>
            </w:r>
            <w:r w:rsidRPr="00385CE3">
              <w:t xml:space="preserve"> 201</w:t>
            </w:r>
            <w:r w:rsidR="007F702F">
              <w:t>7</w:t>
            </w:r>
            <w:r w:rsidRPr="00385CE3">
              <w:t xml:space="preserve"> г. </w:t>
            </w:r>
          </w:p>
          <w:p w:rsidR="00EC577B" w:rsidRPr="00385CE3" w:rsidRDefault="00EC577B" w:rsidP="007F702F">
            <w:pPr>
              <w:spacing w:before="20" w:after="20"/>
              <w:jc w:val="both"/>
              <w:rPr>
                <w:i/>
              </w:rPr>
            </w:pPr>
            <w:r w:rsidRPr="00385CE3">
              <w:t>до 1</w:t>
            </w:r>
            <w:r w:rsidR="007035B2">
              <w:t>7</w:t>
            </w:r>
            <w:r w:rsidRPr="00385CE3">
              <w:t>:00 (время Московское) «</w:t>
            </w:r>
            <w:r w:rsidR="007F702F">
              <w:t>17</w:t>
            </w:r>
            <w:r w:rsidRPr="00385CE3">
              <w:t>»</w:t>
            </w:r>
            <w:r w:rsidR="007F702F">
              <w:t xml:space="preserve"> января</w:t>
            </w:r>
            <w:r w:rsidRPr="00385CE3">
              <w:t xml:space="preserve"> 201</w:t>
            </w:r>
            <w:r w:rsidR="007F702F">
              <w:t>7</w:t>
            </w:r>
            <w:r w:rsidRPr="00385CE3">
              <w:t xml:space="preserve"> г.</w:t>
            </w:r>
          </w:p>
        </w:tc>
      </w:tr>
    </w:tbl>
    <w:p w:rsidR="00E25BFA" w:rsidRPr="00073CCF" w:rsidRDefault="00E25BFA" w:rsidP="00E25BFA">
      <w:pPr>
        <w:pStyle w:val="3"/>
        <w:spacing w:before="80" w:after="80"/>
        <w:rPr>
          <w:sz w:val="28"/>
          <w:szCs w:val="28"/>
        </w:rPr>
      </w:pPr>
    </w:p>
    <w:tbl>
      <w:tblPr>
        <w:tblStyle w:val="a4"/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45"/>
      </w:tblGrid>
      <w:tr w:rsidR="00E25BFA" w:rsidRPr="00385CE3" w:rsidTr="004645A3">
        <w:tc>
          <w:tcPr>
            <w:tcW w:w="9745" w:type="dxa"/>
          </w:tcPr>
          <w:p w:rsidR="00E25BFA" w:rsidRPr="00385CE3" w:rsidRDefault="00E25BFA" w:rsidP="00A95F26">
            <w:pPr>
              <w:spacing w:before="20" w:after="20"/>
              <w:jc w:val="both"/>
              <w:rPr>
                <w:i/>
              </w:rPr>
            </w:pPr>
            <w:r w:rsidRPr="00385CE3"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  <w:tr w:rsidR="00E25BFA" w:rsidRPr="00385CE3" w:rsidTr="004645A3">
        <w:tc>
          <w:tcPr>
            <w:tcW w:w="9745" w:type="dxa"/>
          </w:tcPr>
          <w:p w:rsidR="00E25BFA" w:rsidRPr="00385CE3" w:rsidRDefault="00E25BFA" w:rsidP="001106B9">
            <w:pPr>
              <w:spacing w:before="20" w:after="20"/>
            </w:pPr>
            <w:r w:rsidRPr="00385CE3">
              <w:rPr>
                <w:bCs/>
              </w:rPr>
              <w:t xml:space="preserve">Организатор имеет право вносить изменения в извещение о проведении Запроса </w:t>
            </w:r>
            <w:r w:rsidR="00F13935" w:rsidRPr="00385CE3">
              <w:rPr>
                <w:bCs/>
              </w:rPr>
              <w:t>предложений и</w:t>
            </w:r>
            <w:r w:rsidRPr="00385CE3">
              <w:rPr>
                <w:bCs/>
              </w:rPr>
              <w:t xml:space="preserve"> Документацию </w:t>
            </w:r>
            <w:r w:rsidR="00F13935">
              <w:rPr>
                <w:bCs/>
              </w:rPr>
              <w:t xml:space="preserve">в </w:t>
            </w:r>
            <w:r w:rsidR="001106B9" w:rsidRPr="002E7BCD">
              <w:t>срок не позднее одного дня до истечения сро</w:t>
            </w:r>
            <w:r w:rsidR="001106B9">
              <w:t>ка окончания приема предложений.</w:t>
            </w:r>
          </w:p>
        </w:tc>
      </w:tr>
    </w:tbl>
    <w:p w:rsidR="00A95F26" w:rsidRPr="00073CCF" w:rsidRDefault="00A95F26" w:rsidP="00D972B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95F26" w:rsidRPr="00073CCF" w:rsidSect="004645A3">
      <w:footnotePr>
        <w:pos w:val="beneathText"/>
        <w:numFmt w:val="chicago"/>
        <w:numStart w:val="5"/>
      </w:footnotePr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69" w:rsidRDefault="00792069" w:rsidP="00E25BFA">
      <w:r>
        <w:separator/>
      </w:r>
    </w:p>
  </w:endnote>
  <w:endnote w:type="continuationSeparator" w:id="0">
    <w:p w:rsidR="00792069" w:rsidRDefault="00792069" w:rsidP="00E2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69" w:rsidRDefault="00792069" w:rsidP="00E25BFA">
      <w:r>
        <w:separator/>
      </w:r>
    </w:p>
  </w:footnote>
  <w:footnote w:type="continuationSeparator" w:id="0">
    <w:p w:rsidR="00792069" w:rsidRDefault="00792069" w:rsidP="00E2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789C"/>
    <w:multiLevelType w:val="hybridMultilevel"/>
    <w:tmpl w:val="65BC6E48"/>
    <w:lvl w:ilvl="0" w:tplc="4DB0E6B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593066B"/>
    <w:multiLevelType w:val="hybridMultilevel"/>
    <w:tmpl w:val="86DC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FA"/>
    <w:rsid w:val="00005465"/>
    <w:rsid w:val="00012B80"/>
    <w:rsid w:val="00012FB6"/>
    <w:rsid w:val="000223AD"/>
    <w:rsid w:val="0003051F"/>
    <w:rsid w:val="00041347"/>
    <w:rsid w:val="000424F9"/>
    <w:rsid w:val="000520B0"/>
    <w:rsid w:val="0005556F"/>
    <w:rsid w:val="00060C44"/>
    <w:rsid w:val="0006573C"/>
    <w:rsid w:val="00073CCF"/>
    <w:rsid w:val="00076A6A"/>
    <w:rsid w:val="000A2A17"/>
    <w:rsid w:val="000B0B20"/>
    <w:rsid w:val="000B213F"/>
    <w:rsid w:val="000B2AD6"/>
    <w:rsid w:val="000B7288"/>
    <w:rsid w:val="000C1D51"/>
    <w:rsid w:val="000D0B44"/>
    <w:rsid w:val="000D4BCD"/>
    <w:rsid w:val="000E625A"/>
    <w:rsid w:val="000E78CD"/>
    <w:rsid w:val="000F11E0"/>
    <w:rsid w:val="00105EDA"/>
    <w:rsid w:val="001106B9"/>
    <w:rsid w:val="001173D1"/>
    <w:rsid w:val="0011797F"/>
    <w:rsid w:val="00123ADD"/>
    <w:rsid w:val="00123F6D"/>
    <w:rsid w:val="00127CCA"/>
    <w:rsid w:val="00144CE1"/>
    <w:rsid w:val="00150737"/>
    <w:rsid w:val="00151031"/>
    <w:rsid w:val="00153CAB"/>
    <w:rsid w:val="00156B40"/>
    <w:rsid w:val="00157CF9"/>
    <w:rsid w:val="001763DE"/>
    <w:rsid w:val="00183497"/>
    <w:rsid w:val="001877FD"/>
    <w:rsid w:val="00201F00"/>
    <w:rsid w:val="00245402"/>
    <w:rsid w:val="00251DAD"/>
    <w:rsid w:val="002646CA"/>
    <w:rsid w:val="00265706"/>
    <w:rsid w:val="002663F8"/>
    <w:rsid w:val="00270260"/>
    <w:rsid w:val="00275E19"/>
    <w:rsid w:val="002774C6"/>
    <w:rsid w:val="002862F0"/>
    <w:rsid w:val="00291964"/>
    <w:rsid w:val="002937F0"/>
    <w:rsid w:val="002A579A"/>
    <w:rsid w:val="002B374B"/>
    <w:rsid w:val="002D513C"/>
    <w:rsid w:val="002E0E3E"/>
    <w:rsid w:val="002E33D7"/>
    <w:rsid w:val="002E5D70"/>
    <w:rsid w:val="002F64F8"/>
    <w:rsid w:val="0032375D"/>
    <w:rsid w:val="00330316"/>
    <w:rsid w:val="00370163"/>
    <w:rsid w:val="003833E6"/>
    <w:rsid w:val="00385CE3"/>
    <w:rsid w:val="0039014C"/>
    <w:rsid w:val="0039340A"/>
    <w:rsid w:val="00394A46"/>
    <w:rsid w:val="00395AAF"/>
    <w:rsid w:val="003A2E87"/>
    <w:rsid w:val="003B4FEA"/>
    <w:rsid w:val="003D1A03"/>
    <w:rsid w:val="003E2CBE"/>
    <w:rsid w:val="003E6972"/>
    <w:rsid w:val="003E7B9F"/>
    <w:rsid w:val="003F56A1"/>
    <w:rsid w:val="00420EC2"/>
    <w:rsid w:val="0042753D"/>
    <w:rsid w:val="00427D0D"/>
    <w:rsid w:val="00442BF6"/>
    <w:rsid w:val="00442C3C"/>
    <w:rsid w:val="004445A2"/>
    <w:rsid w:val="00445758"/>
    <w:rsid w:val="0045631F"/>
    <w:rsid w:val="004618DD"/>
    <w:rsid w:val="004645A3"/>
    <w:rsid w:val="00494286"/>
    <w:rsid w:val="004A5145"/>
    <w:rsid w:val="004B57EC"/>
    <w:rsid w:val="004C3402"/>
    <w:rsid w:val="004C5472"/>
    <w:rsid w:val="004D3930"/>
    <w:rsid w:val="005012F0"/>
    <w:rsid w:val="0051324D"/>
    <w:rsid w:val="005151B1"/>
    <w:rsid w:val="005221AF"/>
    <w:rsid w:val="0052648E"/>
    <w:rsid w:val="0056192F"/>
    <w:rsid w:val="0056194C"/>
    <w:rsid w:val="00562E05"/>
    <w:rsid w:val="005632C5"/>
    <w:rsid w:val="00580FE7"/>
    <w:rsid w:val="00584E76"/>
    <w:rsid w:val="00585840"/>
    <w:rsid w:val="00586387"/>
    <w:rsid w:val="00587BEA"/>
    <w:rsid w:val="00592681"/>
    <w:rsid w:val="00597A4B"/>
    <w:rsid w:val="005C5B77"/>
    <w:rsid w:val="005C6412"/>
    <w:rsid w:val="005C6C6C"/>
    <w:rsid w:val="005D1118"/>
    <w:rsid w:val="005D1368"/>
    <w:rsid w:val="005D6CD8"/>
    <w:rsid w:val="005E16EB"/>
    <w:rsid w:val="00636615"/>
    <w:rsid w:val="00637B05"/>
    <w:rsid w:val="0065329A"/>
    <w:rsid w:val="0066588E"/>
    <w:rsid w:val="00672D0F"/>
    <w:rsid w:val="006B2A0E"/>
    <w:rsid w:val="006B3BC5"/>
    <w:rsid w:val="006C2887"/>
    <w:rsid w:val="006C72B3"/>
    <w:rsid w:val="006D4395"/>
    <w:rsid w:val="006F0D21"/>
    <w:rsid w:val="006F2C66"/>
    <w:rsid w:val="006F5B53"/>
    <w:rsid w:val="006F5C13"/>
    <w:rsid w:val="007035B2"/>
    <w:rsid w:val="00711D6E"/>
    <w:rsid w:val="00713E11"/>
    <w:rsid w:val="007260AF"/>
    <w:rsid w:val="00732471"/>
    <w:rsid w:val="00733C43"/>
    <w:rsid w:val="007341A5"/>
    <w:rsid w:val="00736106"/>
    <w:rsid w:val="00745705"/>
    <w:rsid w:val="00754031"/>
    <w:rsid w:val="00785279"/>
    <w:rsid w:val="00792069"/>
    <w:rsid w:val="00797F9D"/>
    <w:rsid w:val="007A0A04"/>
    <w:rsid w:val="007A154A"/>
    <w:rsid w:val="007A6741"/>
    <w:rsid w:val="007C4318"/>
    <w:rsid w:val="007D46E3"/>
    <w:rsid w:val="007E2D01"/>
    <w:rsid w:val="007E419F"/>
    <w:rsid w:val="007E67A6"/>
    <w:rsid w:val="007F702F"/>
    <w:rsid w:val="00802448"/>
    <w:rsid w:val="00814AED"/>
    <w:rsid w:val="00822998"/>
    <w:rsid w:val="00824814"/>
    <w:rsid w:val="00827B4D"/>
    <w:rsid w:val="008328EF"/>
    <w:rsid w:val="00850D03"/>
    <w:rsid w:val="00851B40"/>
    <w:rsid w:val="00891C34"/>
    <w:rsid w:val="008A474F"/>
    <w:rsid w:val="008B50B8"/>
    <w:rsid w:val="008B5A29"/>
    <w:rsid w:val="008C17DB"/>
    <w:rsid w:val="008D3013"/>
    <w:rsid w:val="008F36E4"/>
    <w:rsid w:val="008F4BE3"/>
    <w:rsid w:val="009000E7"/>
    <w:rsid w:val="009110F9"/>
    <w:rsid w:val="00911BC1"/>
    <w:rsid w:val="00914F42"/>
    <w:rsid w:val="00917447"/>
    <w:rsid w:val="009329C9"/>
    <w:rsid w:val="00940B09"/>
    <w:rsid w:val="0095413C"/>
    <w:rsid w:val="00961069"/>
    <w:rsid w:val="009628AD"/>
    <w:rsid w:val="009638AC"/>
    <w:rsid w:val="00967086"/>
    <w:rsid w:val="009752CD"/>
    <w:rsid w:val="00977165"/>
    <w:rsid w:val="00977A78"/>
    <w:rsid w:val="00992638"/>
    <w:rsid w:val="00993C39"/>
    <w:rsid w:val="009A4540"/>
    <w:rsid w:val="009B20A2"/>
    <w:rsid w:val="009B79B5"/>
    <w:rsid w:val="009C18BE"/>
    <w:rsid w:val="009E64DA"/>
    <w:rsid w:val="00A0487F"/>
    <w:rsid w:val="00A07BDA"/>
    <w:rsid w:val="00A07C0B"/>
    <w:rsid w:val="00A10DAD"/>
    <w:rsid w:val="00A2306D"/>
    <w:rsid w:val="00A325AB"/>
    <w:rsid w:val="00A3472F"/>
    <w:rsid w:val="00A34BE6"/>
    <w:rsid w:val="00A67A22"/>
    <w:rsid w:val="00A7193F"/>
    <w:rsid w:val="00A81974"/>
    <w:rsid w:val="00A83EFE"/>
    <w:rsid w:val="00A938EA"/>
    <w:rsid w:val="00A95F26"/>
    <w:rsid w:val="00AA5CFB"/>
    <w:rsid w:val="00AB57A9"/>
    <w:rsid w:val="00AB5803"/>
    <w:rsid w:val="00AC1026"/>
    <w:rsid w:val="00AE0A5A"/>
    <w:rsid w:val="00AE2694"/>
    <w:rsid w:val="00AE6154"/>
    <w:rsid w:val="00B03C22"/>
    <w:rsid w:val="00B075DB"/>
    <w:rsid w:val="00B13965"/>
    <w:rsid w:val="00B23A06"/>
    <w:rsid w:val="00B25265"/>
    <w:rsid w:val="00B34B5F"/>
    <w:rsid w:val="00B57C88"/>
    <w:rsid w:val="00B66E5B"/>
    <w:rsid w:val="00B77904"/>
    <w:rsid w:val="00BA4C8C"/>
    <w:rsid w:val="00BB75C1"/>
    <w:rsid w:val="00BC05D3"/>
    <w:rsid w:val="00BD19C6"/>
    <w:rsid w:val="00BF58C2"/>
    <w:rsid w:val="00BF7CE7"/>
    <w:rsid w:val="00C07856"/>
    <w:rsid w:val="00C34D4C"/>
    <w:rsid w:val="00C40507"/>
    <w:rsid w:val="00C526EB"/>
    <w:rsid w:val="00C53579"/>
    <w:rsid w:val="00C81A33"/>
    <w:rsid w:val="00CA0F67"/>
    <w:rsid w:val="00CC2367"/>
    <w:rsid w:val="00CC72D8"/>
    <w:rsid w:val="00CC761D"/>
    <w:rsid w:val="00CD7EA4"/>
    <w:rsid w:val="00CF6CDB"/>
    <w:rsid w:val="00D26DBB"/>
    <w:rsid w:val="00D45A91"/>
    <w:rsid w:val="00D7238F"/>
    <w:rsid w:val="00D76656"/>
    <w:rsid w:val="00D972B8"/>
    <w:rsid w:val="00DB06C1"/>
    <w:rsid w:val="00DB574E"/>
    <w:rsid w:val="00DC57DA"/>
    <w:rsid w:val="00DD127F"/>
    <w:rsid w:val="00DD1967"/>
    <w:rsid w:val="00DD3DB4"/>
    <w:rsid w:val="00DF7FB5"/>
    <w:rsid w:val="00E06883"/>
    <w:rsid w:val="00E25BFA"/>
    <w:rsid w:val="00E703E0"/>
    <w:rsid w:val="00E73FA9"/>
    <w:rsid w:val="00E76748"/>
    <w:rsid w:val="00E9307A"/>
    <w:rsid w:val="00EB5152"/>
    <w:rsid w:val="00EB60D2"/>
    <w:rsid w:val="00EB77A2"/>
    <w:rsid w:val="00EC4068"/>
    <w:rsid w:val="00EC4ABB"/>
    <w:rsid w:val="00EC577B"/>
    <w:rsid w:val="00ED24E3"/>
    <w:rsid w:val="00EF38D0"/>
    <w:rsid w:val="00EF7602"/>
    <w:rsid w:val="00EF7D70"/>
    <w:rsid w:val="00F01FD7"/>
    <w:rsid w:val="00F047A4"/>
    <w:rsid w:val="00F13935"/>
    <w:rsid w:val="00F13A0F"/>
    <w:rsid w:val="00F45812"/>
    <w:rsid w:val="00F45E97"/>
    <w:rsid w:val="00F473B5"/>
    <w:rsid w:val="00F50268"/>
    <w:rsid w:val="00F72C03"/>
    <w:rsid w:val="00F97F6A"/>
    <w:rsid w:val="00FB0812"/>
    <w:rsid w:val="00FB3E92"/>
    <w:rsid w:val="00FC2177"/>
    <w:rsid w:val="00FC4CC3"/>
    <w:rsid w:val="00FC7C53"/>
    <w:rsid w:val="00FD77DB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0E82-8455-4DDB-82DF-53309DD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5BFA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2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25BFA"/>
    <w:rPr>
      <w:color w:val="0000FF"/>
      <w:u w:val="single"/>
    </w:rPr>
  </w:style>
  <w:style w:type="table" w:styleId="a4">
    <w:name w:val="Table Grid"/>
    <w:basedOn w:val="a1"/>
    <w:rsid w:val="00E2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E25BF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2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E25BF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25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semiHidden/>
    <w:rsid w:val="00E25B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26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rsid w:val="0052648E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442C3C"/>
    <w:pPr>
      <w:spacing w:after="200" w:line="276" w:lineRule="auto"/>
      <w:ind w:firstLine="709"/>
      <w:jc w:val="both"/>
    </w:pPr>
    <w:rPr>
      <w:rFonts w:ascii="Cambria" w:hAnsi="Cambria"/>
      <w:sz w:val="28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442C3C"/>
    <w:rPr>
      <w:rFonts w:ascii="Cambria" w:eastAsia="Times New Roman" w:hAnsi="Cambria" w:cs="Times New Roman"/>
      <w:sz w:val="28"/>
      <w:lang w:val="en-US"/>
    </w:rPr>
  </w:style>
  <w:style w:type="paragraph" w:styleId="ad">
    <w:name w:val="List Paragraph"/>
    <w:basedOn w:val="a"/>
    <w:uiPriority w:val="34"/>
    <w:qFormat/>
    <w:rsid w:val="00442C3C"/>
    <w:pPr>
      <w:ind w:left="720"/>
      <w:contextualSpacing/>
    </w:pPr>
  </w:style>
  <w:style w:type="paragraph" w:styleId="2">
    <w:name w:val="List Continue 2"/>
    <w:basedOn w:val="a"/>
    <w:unhideWhenUsed/>
    <w:rsid w:val="002937F0"/>
    <w:pPr>
      <w:spacing w:after="120" w:line="276" w:lineRule="auto"/>
      <w:ind w:left="566"/>
    </w:pPr>
    <w:rPr>
      <w:rFonts w:ascii="Cambria" w:hAnsi="Cambria"/>
      <w:szCs w:val="22"/>
      <w:lang w:val="en-US" w:eastAsia="en-US"/>
    </w:rPr>
  </w:style>
  <w:style w:type="paragraph" w:customStyle="1" w:styleId="ae">
    <w:name w:val="Текст с отступом"/>
    <w:basedOn w:val="a"/>
    <w:rsid w:val="000B7288"/>
    <w:pPr>
      <w:ind w:left="567" w:right="284" w:firstLine="284"/>
      <w:jc w:val="both"/>
    </w:pPr>
    <w:rPr>
      <w:i/>
      <w:iCs/>
      <w:noProof/>
    </w:rPr>
  </w:style>
  <w:style w:type="paragraph" w:customStyle="1" w:styleId="21">
    <w:name w:val="Основной текст 21"/>
    <w:basedOn w:val="a"/>
    <w:rsid w:val="00060C44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af">
    <w:name w:val="Содержимое таблицы"/>
    <w:basedOn w:val="a"/>
    <w:rsid w:val="002B374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20">
    <w:name w:val="Body Text 2"/>
    <w:basedOn w:val="a"/>
    <w:link w:val="22"/>
    <w:uiPriority w:val="99"/>
    <w:unhideWhenUsed/>
    <w:rsid w:val="002B37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2B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basedOn w:val="a"/>
    <w:link w:val="af1"/>
    <w:uiPriority w:val="1"/>
    <w:qFormat/>
    <w:rsid w:val="00587BEA"/>
    <w:rPr>
      <w:rFonts w:ascii="Calibri" w:eastAsia="Calibri" w:hAnsi="Calibri"/>
      <w:szCs w:val="32"/>
      <w:lang w:val="en-US" w:eastAsia="en-US" w:bidi="en-US"/>
    </w:rPr>
  </w:style>
  <w:style w:type="character" w:customStyle="1" w:styleId="af1">
    <w:name w:val="Без интервала Знак"/>
    <w:link w:val="af0"/>
    <w:uiPriority w:val="1"/>
    <w:rsid w:val="00587BEA"/>
    <w:rPr>
      <w:rFonts w:ascii="Calibri" w:eastAsia="Calibri" w:hAnsi="Calibri" w:cs="Times New Roman"/>
      <w:sz w:val="24"/>
      <w:szCs w:val="32"/>
      <w:lang w:val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18349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3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service@korolev-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o_z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C1A9-0B0E-4A8E-ADBF-C196F7F0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pativ</dc:creator>
  <cp:lastModifiedBy>EDS</cp:lastModifiedBy>
  <cp:revision>3</cp:revision>
  <cp:lastPrinted>2016-12-30T13:55:00Z</cp:lastPrinted>
  <dcterms:created xsi:type="dcterms:W3CDTF">2016-12-30T13:38:00Z</dcterms:created>
  <dcterms:modified xsi:type="dcterms:W3CDTF">2016-12-30T15:13:00Z</dcterms:modified>
</cp:coreProperties>
</file>